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93A" w:rsidRDefault="00DC693A" w:rsidP="00705263">
      <w:pPr>
        <w:spacing w:after="0" w:line="240" w:lineRule="auto"/>
        <w:jc w:val="center"/>
        <w:outlineLvl w:val="1"/>
        <w:rPr>
          <w:b/>
          <w:bCs/>
          <w:color w:val="333333"/>
          <w:sz w:val="28"/>
          <w:szCs w:val="28"/>
          <w:lang w:eastAsia="ru-RU"/>
        </w:rPr>
      </w:pPr>
      <w:r w:rsidRPr="00705263">
        <w:rPr>
          <w:b/>
          <w:bCs/>
          <w:sz w:val="28"/>
          <w:szCs w:val="28"/>
          <w:lang w:eastAsia="ru-RU"/>
        </w:rPr>
        <w:t>«Стандарт антикоррупционного поведения»</w:t>
      </w:r>
    </w:p>
    <w:p w:rsidR="00DC693A" w:rsidRDefault="00DC693A" w:rsidP="004563D0">
      <w:pPr>
        <w:spacing w:after="0" w:line="240" w:lineRule="auto"/>
        <w:jc w:val="both"/>
        <w:outlineLvl w:val="1"/>
        <w:rPr>
          <w:color w:val="333333"/>
          <w:sz w:val="28"/>
          <w:szCs w:val="28"/>
          <w:lang w:eastAsia="ru-RU"/>
        </w:rPr>
      </w:pPr>
    </w:p>
    <w:p w:rsidR="00DC693A" w:rsidRDefault="00DC693A" w:rsidP="00456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DC693A" w:rsidRDefault="00DC693A" w:rsidP="00CF1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4563D0">
        <w:rPr>
          <w:sz w:val="28"/>
          <w:szCs w:val="28"/>
        </w:rPr>
        <w:t>Введение антикоррупционных стандартов, т.е. установление для соответствующей области деятель</w:t>
      </w:r>
      <w:bookmarkStart w:id="0" w:name="_GoBack"/>
      <w:bookmarkEnd w:id="0"/>
      <w:r w:rsidRPr="004563D0">
        <w:rPr>
          <w:sz w:val="28"/>
          <w:szCs w:val="28"/>
        </w:rPr>
        <w:t xml:space="preserve">ности единой системы запретов, ограничений и дозволений, обеспечивающих предупреждение коррупции в данной области, </w:t>
      </w:r>
      <w:r>
        <w:rPr>
          <w:sz w:val="28"/>
          <w:szCs w:val="28"/>
        </w:rPr>
        <w:t xml:space="preserve">в соответствии с </w:t>
      </w:r>
      <w:hyperlink r:id="rId4" w:history="1">
        <w:r w:rsidRPr="004563D0">
          <w:rPr>
            <w:sz w:val="28"/>
            <w:szCs w:val="28"/>
          </w:rPr>
          <w:t>п. 5 ст. 7</w:t>
        </w:r>
      </w:hyperlink>
      <w:r w:rsidRPr="004563D0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«</w:t>
      </w:r>
      <w:r w:rsidRPr="004563D0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4563D0">
        <w:rPr>
          <w:sz w:val="28"/>
          <w:szCs w:val="28"/>
        </w:rPr>
        <w:t xml:space="preserve"> отнесено к основным направлениям деятельности государственных органов по повышению эффективности противодействия коррупции. </w:t>
      </w:r>
    </w:p>
    <w:p w:rsidR="00DC693A" w:rsidRPr="004563D0" w:rsidRDefault="00DC693A" w:rsidP="00CF1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4563D0">
        <w:rPr>
          <w:sz w:val="28"/>
          <w:szCs w:val="28"/>
        </w:rPr>
        <w:t>Антикоррупционные стандарты поведения представляют собой совокупность обязанностей, запретов, ограничений и рекомендаций, возлагаемых на лиц, замещающих государственные (муниципальные) должности, государственных (муниципальных) служащих, работников организаций в целях предупреждения коррупции.</w:t>
      </w:r>
    </w:p>
    <w:p w:rsidR="00DC693A" w:rsidRDefault="00DC693A" w:rsidP="00CF1D75">
      <w:pPr>
        <w:spacing w:after="0" w:line="240" w:lineRule="auto"/>
        <w:ind w:firstLine="709"/>
        <w:jc w:val="both"/>
        <w:rPr>
          <w:sz w:val="28"/>
          <w:szCs w:val="28"/>
        </w:rPr>
      </w:pPr>
      <w:r w:rsidRPr="005913F0">
        <w:rPr>
          <w:sz w:val="28"/>
          <w:szCs w:val="28"/>
        </w:rPr>
        <w:t>Стандарт антикоррупционного поведения  предполагает активность действий  служащего (работника), направленных на недопущение и предотвращение коррупционных проявлений, а также строгое соблюдение установленных предписаний выражающихся в  отказе от совершения противоправных  деяний.  При этом поведение  служащего (работника) должно соответствовать этическим правилам, сформировавшимся в обществе. В этом аспекте  антикоррупционный стандарт поведения заключается в следовании общечеловеческим морально-нравственным гуманистическим принципам, преданном служении обществу и государству.</w:t>
      </w:r>
    </w:p>
    <w:p w:rsidR="00DC693A" w:rsidRDefault="00DC693A" w:rsidP="00CF1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к примеру, единые антикоррупционные стандарты поведения для лиц, замещающих государственные должности РФ, государственные должности субъектов РФ, муниципальные должности, установлены в Федеральном законе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 xml:space="preserve">. № 273-ФЗ «О противодействии коррупции», единые антикоррупционные стандарты поведения государственных гражданских служащих, а также муниципальных служащих установлены соответственно в Федеральном законе № 79-ФЗ «О государственной гражданской службе Российской Федерации», а также в Федеральном законе № 25-ФЗ «О муниципальной службе в Российской Федерации» </w:t>
      </w:r>
    </w:p>
    <w:p w:rsidR="00DC693A" w:rsidRDefault="00DC693A" w:rsidP="00CF1D75">
      <w:pPr>
        <w:pStyle w:val="1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Таким образом, условно можно выделить три категории лиц обязанных соблюдать стандарты антикоррупционного поведения: </w:t>
      </w:r>
    </w:p>
    <w:p w:rsidR="00DC693A" w:rsidRDefault="00DC693A" w:rsidP="00CF1D75">
      <w:pPr>
        <w:pStyle w:val="1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- государственные и муниципальные служащие;</w:t>
      </w:r>
    </w:p>
    <w:p w:rsidR="00DC693A" w:rsidRDefault="00DC693A" w:rsidP="00CF1D75">
      <w:pPr>
        <w:pStyle w:val="1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- работники корпораций;</w:t>
      </w:r>
    </w:p>
    <w:p w:rsidR="00DC693A" w:rsidRPr="000863DE" w:rsidRDefault="00DC693A" w:rsidP="00CF1D75">
      <w:pPr>
        <w:pStyle w:val="1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- работники фондов и организаций.</w:t>
      </w:r>
    </w:p>
    <w:p w:rsidR="00DC693A" w:rsidRPr="000863DE" w:rsidRDefault="00DC693A" w:rsidP="00CF1D75">
      <w:pPr>
        <w:pStyle w:val="1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 w:rsidRPr="000863DE">
        <w:rPr>
          <w:sz w:val="28"/>
          <w:szCs w:val="28"/>
        </w:rPr>
        <w:t>В ст. 349</w:t>
      </w:r>
      <w:r w:rsidRPr="000863DE">
        <w:rPr>
          <w:sz w:val="28"/>
          <w:szCs w:val="28"/>
          <w:vertAlign w:val="superscript"/>
        </w:rPr>
        <w:t>1</w:t>
      </w:r>
      <w:r w:rsidRPr="000863DE">
        <w:rPr>
          <w:sz w:val="28"/>
          <w:szCs w:val="28"/>
        </w:rPr>
        <w:t xml:space="preserve"> Трудового кодекса Российской Федерации закреплен полный перечень </w:t>
      </w:r>
      <w:r>
        <w:rPr>
          <w:sz w:val="28"/>
          <w:szCs w:val="28"/>
        </w:rPr>
        <w:t>стандартов антикоррупционного поведения</w:t>
      </w:r>
      <w:r w:rsidRPr="000863DE">
        <w:rPr>
          <w:sz w:val="28"/>
          <w:szCs w:val="28"/>
        </w:rPr>
        <w:t>, распространенных на работников государственных корпораций.</w:t>
      </w:r>
    </w:p>
    <w:p w:rsidR="00DC693A" w:rsidRPr="00F95C50" w:rsidRDefault="00DC693A" w:rsidP="00CF1D75">
      <w:pPr>
        <w:spacing w:after="0" w:line="240" w:lineRule="auto"/>
        <w:ind w:firstLine="709"/>
        <w:jc w:val="both"/>
        <w:rPr>
          <w:sz w:val="28"/>
          <w:szCs w:val="28"/>
        </w:rPr>
      </w:pPr>
      <w:r w:rsidRPr="000863DE">
        <w:rPr>
          <w:sz w:val="28"/>
          <w:szCs w:val="28"/>
        </w:rPr>
        <w:t>Статьей 349</w:t>
      </w:r>
      <w:r w:rsidRPr="000863DE">
        <w:rPr>
          <w:sz w:val="28"/>
          <w:szCs w:val="28"/>
          <w:vertAlign w:val="superscript"/>
        </w:rPr>
        <w:t>2</w:t>
      </w:r>
      <w:r w:rsidRPr="000863DE">
        <w:rPr>
          <w:sz w:val="28"/>
          <w:szCs w:val="28"/>
        </w:rPr>
        <w:t xml:space="preserve"> ТК РФ и постановлением Правительства Российской Федерации от 05.07.2013 № 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 установлены </w:t>
      </w:r>
      <w:r w:rsidRPr="00F95C50">
        <w:rPr>
          <w:sz w:val="28"/>
          <w:szCs w:val="28"/>
        </w:rPr>
        <w:t>стандарты антикоррупционного поведения</w:t>
      </w:r>
      <w:r w:rsidRPr="000863DE">
        <w:rPr>
          <w:sz w:val="28"/>
          <w:szCs w:val="28"/>
        </w:rPr>
        <w:t xml:space="preserve"> для работников фондов и организаций, а также порядок их реализации.</w:t>
      </w:r>
    </w:p>
    <w:p w:rsidR="00DC693A" w:rsidRDefault="00DC693A" w:rsidP="00CF1D75">
      <w:pPr>
        <w:spacing w:after="0" w:line="240" w:lineRule="auto"/>
        <w:ind w:firstLine="709"/>
        <w:jc w:val="both"/>
        <w:rPr>
          <w:sz w:val="28"/>
          <w:szCs w:val="28"/>
        </w:rPr>
      </w:pPr>
      <w:r w:rsidRPr="00CF1D75">
        <w:rPr>
          <w:sz w:val="28"/>
          <w:szCs w:val="28"/>
        </w:rPr>
        <w:t xml:space="preserve">Так </w:t>
      </w:r>
      <w:r>
        <w:rPr>
          <w:sz w:val="28"/>
          <w:szCs w:val="28"/>
        </w:rPr>
        <w:t>к стандартам антикоррупционного поведения относится запрет:</w:t>
      </w:r>
    </w:p>
    <w:p w:rsidR="00DC693A" w:rsidRDefault="00DC693A" w:rsidP="00CF1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замещать другие должности в органах государственной власти и органах местного самоуправления</w:t>
      </w:r>
    </w:p>
    <w:p w:rsidR="00DC693A" w:rsidRDefault="00DC693A" w:rsidP="00CF1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участвовать в управлении коммерческой организацией или некоммерческой организацией</w:t>
      </w:r>
    </w:p>
    <w:p w:rsidR="00DC693A" w:rsidRDefault="00DC693A" w:rsidP="00CF1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заниматься предпринимательской деятельностью лично или через доверенных лиц;</w:t>
      </w:r>
    </w:p>
    <w:p w:rsidR="00DC693A" w:rsidRDefault="00DC693A" w:rsidP="00CF1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заниматься другой оплачиваемой деятельностью, кроме преподавательской, научной и иной творческой деятельности</w:t>
      </w:r>
    </w:p>
    <w:p w:rsidR="00DC693A" w:rsidRDefault="00DC693A" w:rsidP="00CF1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</w:t>
      </w:r>
    </w:p>
    <w:p w:rsidR="00DC693A" w:rsidRDefault="00DC693A" w:rsidP="00CF1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выезжать в служебные командировки за пределы Российской Федерации за счет средств физических и юридических лиц,</w:t>
      </w:r>
    </w:p>
    <w:p w:rsidR="00DC693A" w:rsidRDefault="00DC693A" w:rsidP="00CF1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</w:t>
      </w:r>
    </w:p>
    <w:p w:rsidR="00DC693A" w:rsidRDefault="00DC693A" w:rsidP="00CF1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 другие.</w:t>
      </w:r>
    </w:p>
    <w:p w:rsidR="00DC693A" w:rsidRDefault="00DC693A" w:rsidP="00CF1D7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DC693A" w:rsidRDefault="00DC693A" w:rsidP="004563D0">
      <w:pPr>
        <w:ind w:firstLine="540"/>
        <w:jc w:val="both"/>
        <w:rPr>
          <w:sz w:val="28"/>
          <w:szCs w:val="28"/>
        </w:rPr>
      </w:pPr>
    </w:p>
    <w:p w:rsidR="00DC693A" w:rsidRDefault="00DC693A" w:rsidP="00CF1D75">
      <w:pPr>
        <w:spacing w:after="0" w:line="240" w:lineRule="exact"/>
        <w:ind w:firstLine="540"/>
        <w:jc w:val="both"/>
        <w:rPr>
          <w:sz w:val="28"/>
          <w:szCs w:val="28"/>
        </w:rPr>
      </w:pPr>
    </w:p>
    <w:p w:rsidR="00DC693A" w:rsidRDefault="00DC693A" w:rsidP="00CF1D75">
      <w:pPr>
        <w:spacing w:after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прокурора </w:t>
      </w:r>
    </w:p>
    <w:p w:rsidR="00DC693A" w:rsidRPr="00CF1D75" w:rsidRDefault="00DC693A" w:rsidP="00CF1D75">
      <w:pPr>
        <w:spacing w:after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Комсомольского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Е.А. Петрова</w:t>
      </w:r>
    </w:p>
    <w:sectPr w:rsidR="00DC693A" w:rsidRPr="00CF1D75" w:rsidSect="00AA1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63D0"/>
    <w:rsid w:val="000863DE"/>
    <w:rsid w:val="001C256A"/>
    <w:rsid w:val="0029014E"/>
    <w:rsid w:val="003A5C84"/>
    <w:rsid w:val="004563D0"/>
    <w:rsid w:val="005913F0"/>
    <w:rsid w:val="006422D7"/>
    <w:rsid w:val="00705263"/>
    <w:rsid w:val="00791DF1"/>
    <w:rsid w:val="00AA1B20"/>
    <w:rsid w:val="00B362E6"/>
    <w:rsid w:val="00C90207"/>
    <w:rsid w:val="00CD2453"/>
    <w:rsid w:val="00CE10D5"/>
    <w:rsid w:val="00CF1D75"/>
    <w:rsid w:val="00DC693A"/>
    <w:rsid w:val="00F95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D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uiPriority w:val="99"/>
    <w:locked/>
    <w:rsid w:val="004563D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4563D0"/>
    <w:pPr>
      <w:widowControl w:val="0"/>
      <w:shd w:val="clear" w:color="auto" w:fill="FFFFFF"/>
      <w:spacing w:after="0" w:line="250" w:lineRule="exact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38508B7503CAD97BAC2CC15F3DECC338AC6E77FA76B751CE91F62C7BC984BB441A968BFB53EDDD8F22D4766B8E925F65CD3BECC6025319EG6y0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590</Words>
  <Characters>3364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размещения на сайте органа местного самоуправления информации правового характера: «Стандарт антикоррупционного поведения»</dc:title>
  <dc:subject/>
  <dc:creator>KmsServ</dc:creator>
  <cp:keywords/>
  <dc:description/>
  <cp:lastModifiedBy>1</cp:lastModifiedBy>
  <cp:revision>3</cp:revision>
  <dcterms:created xsi:type="dcterms:W3CDTF">2018-12-05T23:28:00Z</dcterms:created>
  <dcterms:modified xsi:type="dcterms:W3CDTF">2018-12-07T00:37:00Z</dcterms:modified>
</cp:coreProperties>
</file>